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97" w:rsidRDefault="004F52C2" w:rsidP="004F52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подачи заявки на технологическое присоединение</w:t>
      </w:r>
    </w:p>
    <w:p w:rsidR="004F52C2" w:rsidRDefault="004F52C2" w:rsidP="004F52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Заявка на осуществление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заявителей, указанных в пунктах 12.1, 13, 14 Правил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27.12.2014г №861 имеют возможность подачи заявки на технологическое присоединение к электрическим </w:t>
      </w:r>
      <w:r w:rsidR="00C45C26">
        <w:rPr>
          <w:sz w:val="24"/>
          <w:szCs w:val="24"/>
        </w:rPr>
        <w:t>сетям ООО</w:t>
      </w:r>
      <w:proofErr w:type="gramEnd"/>
      <w:r w:rsidR="00C45C26">
        <w:rPr>
          <w:sz w:val="24"/>
          <w:szCs w:val="24"/>
        </w:rPr>
        <w:t xml:space="preserve"> «ПКЦ «</w:t>
      </w:r>
      <w:proofErr w:type="spellStart"/>
      <w:r w:rsidR="00C45C26">
        <w:rPr>
          <w:sz w:val="24"/>
          <w:szCs w:val="24"/>
        </w:rPr>
        <w:t>Промжелдортранс</w:t>
      </w:r>
      <w:proofErr w:type="spellEnd"/>
      <w:r>
        <w:rPr>
          <w:sz w:val="24"/>
          <w:szCs w:val="24"/>
        </w:rPr>
        <w:t>» посредством официального сайта общества по  адресу</w:t>
      </w:r>
      <w:r w:rsidR="004F7B9D">
        <w:rPr>
          <w:sz w:val="24"/>
          <w:szCs w:val="24"/>
        </w:rPr>
        <w:t>:</w:t>
      </w:r>
    </w:p>
    <w:p w:rsidR="004F7B9D" w:rsidRDefault="00933922" w:rsidP="004F7B9D">
      <w:pPr>
        <w:jc w:val="center"/>
        <w:rPr>
          <w:rStyle w:val="a3"/>
          <w:b/>
          <w:sz w:val="28"/>
          <w:szCs w:val="28"/>
        </w:rPr>
      </w:pPr>
      <w:hyperlink r:id="rId5" w:history="1">
        <w:r w:rsidR="004F7B9D" w:rsidRPr="0000206F">
          <w:rPr>
            <w:rStyle w:val="a3"/>
            <w:b/>
            <w:sz w:val="28"/>
            <w:szCs w:val="28"/>
            <w:lang w:val="en-US"/>
          </w:rPr>
          <w:t>www</w:t>
        </w:r>
        <w:r w:rsidR="004F7B9D" w:rsidRPr="00C45C26">
          <w:rPr>
            <w:rStyle w:val="a3"/>
            <w:b/>
            <w:sz w:val="28"/>
            <w:szCs w:val="28"/>
          </w:rPr>
          <w:t>.</w:t>
        </w:r>
        <w:r w:rsidR="004F7B9D" w:rsidRPr="0000206F">
          <w:rPr>
            <w:rStyle w:val="a3"/>
            <w:b/>
            <w:sz w:val="28"/>
            <w:szCs w:val="28"/>
            <w:lang w:val="en-US"/>
          </w:rPr>
          <w:t>zsgb</w:t>
        </w:r>
        <w:r w:rsidR="004F7B9D" w:rsidRPr="00C45C26">
          <w:rPr>
            <w:rStyle w:val="a3"/>
            <w:b/>
            <w:sz w:val="28"/>
            <w:szCs w:val="28"/>
          </w:rPr>
          <w:t>5@</w:t>
        </w:r>
        <w:r w:rsidR="004F7B9D" w:rsidRPr="0000206F">
          <w:rPr>
            <w:rStyle w:val="a3"/>
            <w:b/>
            <w:sz w:val="28"/>
            <w:szCs w:val="28"/>
            <w:lang w:val="en-US"/>
          </w:rPr>
          <w:t>yandex</w:t>
        </w:r>
        <w:r w:rsidR="004F7B9D" w:rsidRPr="00C45C26">
          <w:rPr>
            <w:rStyle w:val="a3"/>
            <w:b/>
            <w:sz w:val="28"/>
            <w:szCs w:val="28"/>
          </w:rPr>
          <w:t>.</w:t>
        </w:r>
        <w:proofErr w:type="spellStart"/>
        <w:r w:rsidR="004F7B9D" w:rsidRPr="0000206F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D06851" w:rsidRDefault="00D06851" w:rsidP="004F7B9D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телефон: 26-77-19.</w:t>
      </w:r>
    </w:p>
    <w:p w:rsidR="00D06851" w:rsidRPr="00D06851" w:rsidRDefault="00D06851" w:rsidP="00D06851">
      <w:pPr>
        <w:jc w:val="center"/>
        <w:rPr>
          <w:b/>
          <w:sz w:val="24"/>
          <w:szCs w:val="24"/>
        </w:rPr>
      </w:pPr>
      <w:r w:rsidRPr="00D06851">
        <w:rPr>
          <w:b/>
          <w:sz w:val="24"/>
          <w:szCs w:val="24"/>
        </w:rPr>
        <w:t>Зам. главного энергетика</w:t>
      </w:r>
      <w:r>
        <w:rPr>
          <w:b/>
          <w:sz w:val="24"/>
          <w:szCs w:val="24"/>
        </w:rPr>
        <w:t>:</w:t>
      </w:r>
      <w:r w:rsidRPr="00D06851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</w:t>
      </w:r>
      <w:r w:rsidRPr="00D06851">
        <w:rPr>
          <w:b/>
          <w:sz w:val="24"/>
          <w:szCs w:val="24"/>
        </w:rPr>
        <w:t xml:space="preserve">     Корнеев Геннадий Петрович</w:t>
      </w:r>
    </w:p>
    <w:p w:rsidR="00D06851" w:rsidRPr="00D06851" w:rsidRDefault="00D06851" w:rsidP="004F7B9D">
      <w:pPr>
        <w:jc w:val="center"/>
        <w:rPr>
          <w:b/>
          <w:sz w:val="28"/>
          <w:szCs w:val="28"/>
        </w:rPr>
      </w:pPr>
    </w:p>
    <w:p w:rsidR="004F7B9D" w:rsidRDefault="004F7B9D" w:rsidP="004F7B9D">
      <w:pPr>
        <w:jc w:val="both"/>
        <w:rPr>
          <w:sz w:val="24"/>
          <w:szCs w:val="24"/>
        </w:rPr>
      </w:pPr>
      <w:r w:rsidRPr="004F7B9D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несет ответственность за достоверность и полноту прилагаемых в электронном виде к заявке документов в соответствии с законодательством РФ.</w:t>
      </w:r>
    </w:p>
    <w:p w:rsidR="00C45C26" w:rsidRDefault="00C45C26" w:rsidP="004F7B9D">
      <w:pPr>
        <w:jc w:val="both"/>
        <w:rPr>
          <w:sz w:val="24"/>
          <w:szCs w:val="24"/>
        </w:rPr>
      </w:pPr>
      <w:bookmarkStart w:id="0" w:name="_GoBack"/>
      <w:bookmarkEnd w:id="0"/>
    </w:p>
    <w:sectPr w:rsidR="00C45C26" w:rsidSect="004F52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44"/>
    <w:rsid w:val="004F52C2"/>
    <w:rsid w:val="004F7B9D"/>
    <w:rsid w:val="00871585"/>
    <w:rsid w:val="00933922"/>
    <w:rsid w:val="00AD0297"/>
    <w:rsid w:val="00C45C26"/>
    <w:rsid w:val="00CE2344"/>
    <w:rsid w:val="00D0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gb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9</cp:revision>
  <dcterms:created xsi:type="dcterms:W3CDTF">2015-03-23T08:42:00Z</dcterms:created>
  <dcterms:modified xsi:type="dcterms:W3CDTF">2015-08-19T08:53:00Z</dcterms:modified>
</cp:coreProperties>
</file>