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Pr="00AF74CC" w:rsidRDefault="00113BDB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размере фактических </w:t>
      </w:r>
      <w:r w:rsidR="00AF74CC" w:rsidRPr="00AF74CC">
        <w:rPr>
          <w:b/>
          <w:sz w:val="28"/>
          <w:szCs w:val="28"/>
        </w:rPr>
        <w:t xml:space="preserve"> потерь.</w:t>
      </w:r>
    </w:p>
    <w:p w:rsidR="00AF74CC" w:rsidRDefault="00216462" w:rsidP="00AF7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фактических потерь составило в 2013г  </w:t>
      </w:r>
      <w:r w:rsidR="00BE20D6">
        <w:rPr>
          <w:sz w:val="28"/>
          <w:szCs w:val="28"/>
        </w:rPr>
        <w:t xml:space="preserve"> 1026425,73 квтч </w:t>
      </w:r>
      <w:r>
        <w:rPr>
          <w:sz w:val="28"/>
          <w:szCs w:val="28"/>
        </w:rPr>
        <w:t>уровень напряжения СН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74CC" w:rsidRPr="00AF74CC" w:rsidRDefault="00AF74CC" w:rsidP="00AF74CC">
      <w:pPr>
        <w:jc w:val="center"/>
        <w:rPr>
          <w:sz w:val="28"/>
          <w:szCs w:val="28"/>
        </w:rPr>
      </w:pPr>
    </w:p>
    <w:sectPr w:rsidR="00AF74CC" w:rsidRPr="00A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13BDB"/>
    <w:rsid w:val="0015381D"/>
    <w:rsid w:val="00216462"/>
    <w:rsid w:val="00405456"/>
    <w:rsid w:val="00511253"/>
    <w:rsid w:val="008D379B"/>
    <w:rsid w:val="00AF74CC"/>
    <w:rsid w:val="00BE20D6"/>
    <w:rsid w:val="00ED589E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14</cp:revision>
  <dcterms:created xsi:type="dcterms:W3CDTF">2014-09-08T09:10:00Z</dcterms:created>
  <dcterms:modified xsi:type="dcterms:W3CDTF">2015-01-16T05:20:00Z</dcterms:modified>
</cp:coreProperties>
</file>