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A76" w:rsidRDefault="00BA5D48" w:rsidP="00BA5D48">
      <w:pPr>
        <w:jc w:val="center"/>
        <w:rPr>
          <w:b/>
          <w:sz w:val="24"/>
          <w:szCs w:val="24"/>
        </w:rPr>
      </w:pPr>
      <w:r w:rsidRPr="00BA5D48">
        <w:rPr>
          <w:b/>
          <w:sz w:val="24"/>
          <w:szCs w:val="24"/>
        </w:rPr>
        <w:t>Сведения об уро</w:t>
      </w:r>
      <w:r>
        <w:rPr>
          <w:b/>
          <w:sz w:val="24"/>
          <w:szCs w:val="24"/>
        </w:rPr>
        <w:t>вне нормативных потерь на 2013г,  2014г.</w:t>
      </w:r>
    </w:p>
    <w:p w:rsidR="00BA5D48" w:rsidRDefault="006170E8" w:rsidP="00BA5D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proofErr w:type="gramStart"/>
      <w:r>
        <w:rPr>
          <w:b/>
          <w:sz w:val="24"/>
          <w:szCs w:val="24"/>
        </w:rPr>
        <w:t>о ООО</w:t>
      </w:r>
      <w:proofErr w:type="gramEnd"/>
      <w:r>
        <w:rPr>
          <w:b/>
          <w:sz w:val="24"/>
          <w:szCs w:val="24"/>
        </w:rPr>
        <w:t xml:space="preserve"> «СК «Трест Железобетон</w:t>
      </w:r>
      <w:r w:rsidR="00BA5D48">
        <w:rPr>
          <w:b/>
          <w:sz w:val="24"/>
          <w:szCs w:val="24"/>
        </w:rPr>
        <w:t>»</w:t>
      </w:r>
    </w:p>
    <w:p w:rsidR="00BA5D48" w:rsidRDefault="00BA5D48" w:rsidP="00BA5D48">
      <w:pPr>
        <w:jc w:val="center"/>
        <w:rPr>
          <w:b/>
          <w:sz w:val="24"/>
          <w:szCs w:val="24"/>
        </w:rPr>
      </w:pPr>
    </w:p>
    <w:p w:rsidR="00BA5D48" w:rsidRDefault="00BA5D48" w:rsidP="00BA5D48">
      <w:pPr>
        <w:jc w:val="both"/>
      </w:pPr>
      <w:r w:rsidRPr="00BA5D48">
        <w:t>Но</w:t>
      </w:r>
      <w:r>
        <w:t>р</w:t>
      </w:r>
      <w:r w:rsidRPr="00BA5D48">
        <w:t>мативные потери</w:t>
      </w:r>
      <w:r w:rsidR="006170E8">
        <w:t xml:space="preserve"> на 2013 г. составляют 3,5</w:t>
      </w:r>
      <w:r>
        <w:t>% . Норматив  потерь был утвержден приказом РЭК Омской области от 27.12 2012г. на сайте РЭК Омской области.</w:t>
      </w:r>
    </w:p>
    <w:p w:rsidR="00BA5D48" w:rsidRDefault="00BA5D48" w:rsidP="00BA5D48">
      <w:pPr>
        <w:jc w:val="both"/>
      </w:pPr>
      <w:r>
        <w:t xml:space="preserve">Нормативные </w:t>
      </w:r>
      <w:r w:rsidR="006170E8">
        <w:t>потери на 2014г. составляют 3,57</w:t>
      </w:r>
      <w:r>
        <w:t>%.</w:t>
      </w:r>
      <w:r w:rsidRPr="00BA5D48">
        <w:t xml:space="preserve"> </w:t>
      </w:r>
      <w:r>
        <w:t xml:space="preserve"> Норматив  по</w:t>
      </w:r>
      <w:r w:rsidR="00AC1007">
        <w:t xml:space="preserve">терь был утвержден приказом </w:t>
      </w:r>
      <w:proofErr w:type="spellStart"/>
      <w:r w:rsidR="00AC1007">
        <w:t>Мин</w:t>
      </w:r>
      <w:bookmarkStart w:id="0" w:name="_GoBack"/>
      <w:bookmarkEnd w:id="0"/>
      <w:r w:rsidR="006170E8">
        <w:t>промэнеро</w:t>
      </w:r>
      <w:proofErr w:type="spellEnd"/>
      <w:r>
        <w:t>.</w:t>
      </w:r>
      <w:r w:rsidR="00AC1007">
        <w:t xml:space="preserve"> </w:t>
      </w:r>
    </w:p>
    <w:p w:rsidR="00BA5D48" w:rsidRDefault="00BA5D48" w:rsidP="00BA5D48">
      <w:pPr>
        <w:jc w:val="both"/>
      </w:pPr>
    </w:p>
    <w:p w:rsidR="00BA5D48" w:rsidRDefault="00BA5D48" w:rsidP="00BA5D48">
      <w:pPr>
        <w:jc w:val="both"/>
      </w:pPr>
    </w:p>
    <w:p w:rsidR="00BA5D48" w:rsidRDefault="00BA5D48" w:rsidP="00BA5D48">
      <w:pPr>
        <w:jc w:val="both"/>
      </w:pPr>
      <w:r>
        <w:t xml:space="preserve">   </w:t>
      </w:r>
    </w:p>
    <w:p w:rsidR="00BA5D48" w:rsidRPr="00BA5D48" w:rsidRDefault="00BA5D48" w:rsidP="00BA5D48">
      <w:pPr>
        <w:jc w:val="both"/>
      </w:pPr>
    </w:p>
    <w:sectPr w:rsidR="00BA5D48" w:rsidRPr="00BA5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49"/>
    <w:rsid w:val="00300A76"/>
    <w:rsid w:val="006170E8"/>
    <w:rsid w:val="00AC1007"/>
    <w:rsid w:val="00BA5D48"/>
    <w:rsid w:val="00D3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4294967289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7</cp:revision>
  <dcterms:created xsi:type="dcterms:W3CDTF">2014-08-14T02:40:00Z</dcterms:created>
  <dcterms:modified xsi:type="dcterms:W3CDTF">2015-01-16T09:05:00Z</dcterms:modified>
</cp:coreProperties>
</file>