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CC" w:rsidRDefault="00390BDA" w:rsidP="00AF74CC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затратах на оплату потерь п</w:t>
      </w:r>
      <w:proofErr w:type="gramStart"/>
      <w:r>
        <w:rPr>
          <w:sz w:val="28"/>
          <w:szCs w:val="28"/>
        </w:rPr>
        <w:t>о ООО</w:t>
      </w:r>
      <w:proofErr w:type="gramEnd"/>
      <w:r>
        <w:rPr>
          <w:sz w:val="28"/>
          <w:szCs w:val="28"/>
        </w:rPr>
        <w:t xml:space="preserve"> «СК «Трест Железобетон»</w:t>
      </w:r>
    </w:p>
    <w:p w:rsidR="00390BDA" w:rsidRDefault="00390BDA" w:rsidP="00AF74CC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90BDA" w:rsidTr="00390BDA">
        <w:tc>
          <w:tcPr>
            <w:tcW w:w="3190" w:type="dxa"/>
          </w:tcPr>
          <w:p w:rsidR="00390BDA" w:rsidRDefault="00390BDA" w:rsidP="00AF7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покупку потерь в собственных сетях</w:t>
            </w:r>
          </w:p>
        </w:tc>
        <w:tc>
          <w:tcPr>
            <w:tcW w:w="3190" w:type="dxa"/>
          </w:tcPr>
          <w:p w:rsidR="00390BDA" w:rsidRDefault="00390BDA" w:rsidP="00AF7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электрической энергии для компенсации потерь в сетях</w:t>
            </w:r>
          </w:p>
        </w:tc>
        <w:tc>
          <w:tcPr>
            <w:tcW w:w="3191" w:type="dxa"/>
          </w:tcPr>
          <w:p w:rsidR="00390BDA" w:rsidRDefault="00390BDA" w:rsidP="00AF7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закупки электроэнергии для компенсации потерь в сетях</w:t>
            </w:r>
          </w:p>
        </w:tc>
      </w:tr>
      <w:tr w:rsidR="00390BDA" w:rsidTr="00390BDA">
        <w:tc>
          <w:tcPr>
            <w:tcW w:w="3190" w:type="dxa"/>
          </w:tcPr>
          <w:p w:rsidR="00390BDA" w:rsidRDefault="00AB47A5" w:rsidP="00AF7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3190" w:type="dxa"/>
          </w:tcPr>
          <w:p w:rsidR="00390BDA" w:rsidRDefault="00390BDA" w:rsidP="00AF7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квтч</w:t>
            </w:r>
          </w:p>
        </w:tc>
        <w:tc>
          <w:tcPr>
            <w:tcW w:w="3191" w:type="dxa"/>
          </w:tcPr>
          <w:p w:rsidR="00390BDA" w:rsidRDefault="00AB47A5" w:rsidP="00AF7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</w:t>
            </w:r>
            <w:proofErr w:type="spellStart"/>
            <w:r w:rsidR="00390BDA">
              <w:rPr>
                <w:sz w:val="28"/>
                <w:szCs w:val="28"/>
              </w:rPr>
              <w:t>кВтч</w:t>
            </w:r>
            <w:proofErr w:type="spellEnd"/>
          </w:p>
        </w:tc>
      </w:tr>
      <w:tr w:rsidR="00390BDA" w:rsidTr="00390BDA">
        <w:tc>
          <w:tcPr>
            <w:tcW w:w="3190" w:type="dxa"/>
          </w:tcPr>
          <w:p w:rsidR="00390BDA" w:rsidRDefault="00390BDA" w:rsidP="00AF7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0" w:type="dxa"/>
          </w:tcPr>
          <w:p w:rsidR="00390BDA" w:rsidRDefault="00495156" w:rsidP="00AF7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19979</w:t>
            </w:r>
          </w:p>
        </w:tc>
        <w:tc>
          <w:tcPr>
            <w:tcW w:w="3191" w:type="dxa"/>
          </w:tcPr>
          <w:p w:rsidR="00390BDA" w:rsidRDefault="00495156" w:rsidP="00AF7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1,75070</w:t>
            </w:r>
            <w:bookmarkStart w:id="0" w:name="_GoBack"/>
            <w:bookmarkEnd w:id="0"/>
          </w:p>
        </w:tc>
      </w:tr>
    </w:tbl>
    <w:p w:rsidR="00390BDA" w:rsidRDefault="00390BDA" w:rsidP="00AF74CC">
      <w:pPr>
        <w:jc w:val="center"/>
        <w:rPr>
          <w:sz w:val="28"/>
          <w:szCs w:val="28"/>
        </w:rPr>
      </w:pPr>
    </w:p>
    <w:sectPr w:rsidR="00390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9B"/>
    <w:rsid w:val="0015381D"/>
    <w:rsid w:val="003506EF"/>
    <w:rsid w:val="00390BDA"/>
    <w:rsid w:val="00405456"/>
    <w:rsid w:val="00495156"/>
    <w:rsid w:val="00511253"/>
    <w:rsid w:val="008D379B"/>
    <w:rsid w:val="00AB47A5"/>
    <w:rsid w:val="00AF74CC"/>
    <w:rsid w:val="00BE20D6"/>
    <w:rsid w:val="00ED589E"/>
    <w:rsid w:val="00F25A77"/>
    <w:rsid w:val="00F4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112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1125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390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112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1125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390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20</cp:revision>
  <dcterms:created xsi:type="dcterms:W3CDTF">2014-09-08T09:10:00Z</dcterms:created>
  <dcterms:modified xsi:type="dcterms:W3CDTF">2016-02-16T08:51:00Z</dcterms:modified>
</cp:coreProperties>
</file>