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423" w:rsidRDefault="00AA458A" w:rsidP="00235EAA">
      <w:pPr>
        <w:jc w:val="center"/>
        <w:rPr>
          <w:sz w:val="28"/>
        </w:rPr>
      </w:pPr>
      <w:r>
        <w:rPr>
          <w:sz w:val="28"/>
        </w:rPr>
        <w:t>О перечне зон деятельности сетевой организации</w:t>
      </w:r>
      <w:r w:rsidR="00F85423">
        <w:rPr>
          <w:sz w:val="28"/>
        </w:rPr>
        <w:t>.</w:t>
      </w:r>
    </w:p>
    <w:p w:rsidR="00AA458A" w:rsidRDefault="00AA458A" w:rsidP="00AA458A">
      <w:pPr>
        <w:jc w:val="both"/>
        <w:rPr>
          <w:sz w:val="28"/>
        </w:rPr>
      </w:pPr>
      <w:r>
        <w:rPr>
          <w:sz w:val="28"/>
        </w:rPr>
        <w:t>1.</w:t>
      </w:r>
      <w:r w:rsidR="00FC7CA8">
        <w:rPr>
          <w:sz w:val="28"/>
        </w:rPr>
        <w:t xml:space="preserve">Граница раздела </w:t>
      </w:r>
      <w:r w:rsidR="00AC2136">
        <w:rPr>
          <w:sz w:val="28"/>
        </w:rPr>
        <w:t xml:space="preserve">балансовой и </w:t>
      </w:r>
      <w:r w:rsidR="00FC7CA8">
        <w:rPr>
          <w:sz w:val="28"/>
        </w:rPr>
        <w:t>эксплуатационной  ответственности между О</w:t>
      </w:r>
      <w:r w:rsidR="003D0A81">
        <w:rPr>
          <w:sz w:val="28"/>
        </w:rPr>
        <w:t>АО  «</w:t>
      </w:r>
      <w:proofErr w:type="spellStart"/>
      <w:r w:rsidR="003D0A81">
        <w:rPr>
          <w:sz w:val="28"/>
        </w:rPr>
        <w:t>Омскэлектро</w:t>
      </w:r>
      <w:proofErr w:type="spellEnd"/>
      <w:r w:rsidR="003D0A81">
        <w:rPr>
          <w:sz w:val="28"/>
        </w:rPr>
        <w:t xml:space="preserve">» </w:t>
      </w:r>
      <w:proofErr w:type="gramStart"/>
      <w:r w:rsidR="003D0A81">
        <w:rPr>
          <w:sz w:val="28"/>
        </w:rPr>
        <w:t>и ООО</w:t>
      </w:r>
      <w:proofErr w:type="gramEnd"/>
      <w:r w:rsidR="003D0A81">
        <w:rPr>
          <w:sz w:val="28"/>
        </w:rPr>
        <w:t xml:space="preserve"> «СК Трест Железобетон» устанавливается на наконечниках высоковольтного кабеля</w:t>
      </w:r>
      <w:r w:rsidR="00FC7CA8">
        <w:rPr>
          <w:sz w:val="28"/>
        </w:rPr>
        <w:t xml:space="preserve"> </w:t>
      </w:r>
      <w:r w:rsidR="003D0A81">
        <w:rPr>
          <w:sz w:val="28"/>
        </w:rPr>
        <w:t xml:space="preserve">в РУ-10 </w:t>
      </w:r>
      <w:proofErr w:type="spellStart"/>
      <w:r w:rsidR="003D0A81">
        <w:rPr>
          <w:sz w:val="28"/>
        </w:rPr>
        <w:t>кВ</w:t>
      </w:r>
      <w:proofErr w:type="spellEnd"/>
      <w:r w:rsidR="003D0A81">
        <w:rPr>
          <w:sz w:val="28"/>
        </w:rPr>
        <w:t xml:space="preserve"> в сторону ТП-4009.</w:t>
      </w:r>
    </w:p>
    <w:p w:rsidR="008C1772" w:rsidRPr="00957D3D" w:rsidRDefault="008C1772" w:rsidP="00AA458A">
      <w:pPr>
        <w:jc w:val="both"/>
        <w:rPr>
          <w:sz w:val="28"/>
        </w:rPr>
      </w:pPr>
      <w:r>
        <w:rPr>
          <w:sz w:val="28"/>
        </w:rPr>
        <w:t xml:space="preserve">2. Граница </w:t>
      </w:r>
      <w:r w:rsidR="00AC2136">
        <w:rPr>
          <w:sz w:val="28"/>
        </w:rPr>
        <w:t xml:space="preserve">балансовой и </w:t>
      </w:r>
      <w:bookmarkStart w:id="0" w:name="_GoBack"/>
      <w:bookmarkEnd w:id="0"/>
      <w:r>
        <w:rPr>
          <w:sz w:val="28"/>
        </w:rPr>
        <w:t>эксплуатационной ответственн</w:t>
      </w:r>
      <w:r w:rsidR="003D0A81">
        <w:rPr>
          <w:sz w:val="28"/>
        </w:rPr>
        <w:t>ости электросетей межд</w:t>
      </w:r>
      <w:proofErr w:type="gramStart"/>
      <w:r w:rsidR="003D0A81">
        <w:rPr>
          <w:sz w:val="28"/>
        </w:rPr>
        <w:t>у ООО</w:t>
      </w:r>
      <w:proofErr w:type="gramEnd"/>
      <w:r w:rsidR="003D0A81">
        <w:rPr>
          <w:sz w:val="28"/>
        </w:rPr>
        <w:t xml:space="preserve"> «СК «Трест Железобетон</w:t>
      </w:r>
      <w:r>
        <w:rPr>
          <w:sz w:val="28"/>
        </w:rPr>
        <w:t>» и</w:t>
      </w:r>
      <w:r w:rsidR="003D0A81">
        <w:rPr>
          <w:sz w:val="28"/>
        </w:rPr>
        <w:t xml:space="preserve"> ООО </w:t>
      </w:r>
      <w:proofErr w:type="spellStart"/>
      <w:r w:rsidR="003D0A81">
        <w:rPr>
          <w:sz w:val="28"/>
        </w:rPr>
        <w:t>и.п</w:t>
      </w:r>
      <w:proofErr w:type="spellEnd"/>
      <w:r w:rsidR="003D0A81">
        <w:rPr>
          <w:sz w:val="28"/>
        </w:rPr>
        <w:t xml:space="preserve">. </w:t>
      </w:r>
      <w:proofErr w:type="spellStart"/>
      <w:r w:rsidR="003D0A81">
        <w:rPr>
          <w:sz w:val="28"/>
        </w:rPr>
        <w:t>Перчун</w:t>
      </w:r>
      <w:proofErr w:type="spellEnd"/>
      <w:r w:rsidR="003D0A81">
        <w:rPr>
          <w:sz w:val="28"/>
        </w:rPr>
        <w:t xml:space="preserve"> устанавливается на </w:t>
      </w:r>
      <w:r w:rsidR="00957D3D">
        <w:rPr>
          <w:sz w:val="28"/>
        </w:rPr>
        <w:t xml:space="preserve">низковольтной кабельной линии в РУ-0,4 </w:t>
      </w:r>
      <w:proofErr w:type="spellStart"/>
      <w:r w:rsidR="00957D3D">
        <w:rPr>
          <w:sz w:val="28"/>
        </w:rPr>
        <w:t>кВ</w:t>
      </w:r>
      <w:proofErr w:type="spellEnd"/>
      <w:r w:rsidR="00957D3D">
        <w:rPr>
          <w:sz w:val="28"/>
        </w:rPr>
        <w:t xml:space="preserve"> ТП-4009 в сторону ВРУ-0,4 </w:t>
      </w:r>
      <w:proofErr w:type="spellStart"/>
      <w:r w:rsidR="00957D3D">
        <w:rPr>
          <w:sz w:val="28"/>
        </w:rPr>
        <w:t>кВ</w:t>
      </w:r>
      <w:proofErr w:type="spellEnd"/>
      <w:proofErr w:type="gramStart"/>
      <w:r w:rsidR="00957D3D">
        <w:rPr>
          <w:sz w:val="28"/>
        </w:rPr>
        <w:t xml:space="preserve"> .</w:t>
      </w:r>
      <w:proofErr w:type="gramEnd"/>
    </w:p>
    <w:sectPr w:rsidR="008C1772" w:rsidRPr="00957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9B"/>
    <w:rsid w:val="0015381D"/>
    <w:rsid w:val="00235EAA"/>
    <w:rsid w:val="003627C7"/>
    <w:rsid w:val="003D0A81"/>
    <w:rsid w:val="00405456"/>
    <w:rsid w:val="00511253"/>
    <w:rsid w:val="008C1772"/>
    <w:rsid w:val="008D379B"/>
    <w:rsid w:val="00957D3D"/>
    <w:rsid w:val="00995A0F"/>
    <w:rsid w:val="00A26FE4"/>
    <w:rsid w:val="00AA458A"/>
    <w:rsid w:val="00AC2136"/>
    <w:rsid w:val="00ED589E"/>
    <w:rsid w:val="00F26171"/>
    <w:rsid w:val="00F85423"/>
    <w:rsid w:val="00FC01D8"/>
    <w:rsid w:val="00FC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112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112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A26FE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A26F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112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112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A26FE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A26F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Людмила Леонтьевна</dc:creator>
  <cp:keywords/>
  <dc:description/>
  <cp:lastModifiedBy>Кравченко Людмила Леонтьевна</cp:lastModifiedBy>
  <cp:revision>19</cp:revision>
  <dcterms:created xsi:type="dcterms:W3CDTF">2014-09-08T09:10:00Z</dcterms:created>
  <dcterms:modified xsi:type="dcterms:W3CDTF">2015-02-24T02:03:00Z</dcterms:modified>
</cp:coreProperties>
</file>